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8F" w:rsidRPr="00841F8F" w:rsidRDefault="00841F8F" w:rsidP="00841F8F">
      <w:pPr>
        <w:pStyle w:val="a5"/>
        <w:spacing w:before="0" w:beforeAutospacing="0" w:after="0" w:afterAutospacing="0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河东区金融局优化营商环境房产抵押</w:t>
      </w:r>
      <w:r w:rsidRPr="00841F8F">
        <w:rPr>
          <w:rFonts w:ascii="方正小标宋简体" w:eastAsia="方正小标宋简体" w:hint="eastAsia"/>
          <w:sz w:val="32"/>
          <w:szCs w:val="32"/>
        </w:rPr>
        <w:t>金融</w:t>
      </w:r>
      <w:r>
        <w:rPr>
          <w:rFonts w:ascii="方正小标宋简体" w:eastAsia="方正小标宋简体" w:hint="eastAsia"/>
          <w:sz w:val="32"/>
          <w:szCs w:val="32"/>
        </w:rPr>
        <w:t>产品服务手册</w:t>
      </w:r>
    </w:p>
    <w:p w:rsidR="00841F8F" w:rsidRPr="00841F8F" w:rsidRDefault="00841F8F" w:rsidP="00841F8F">
      <w:pPr>
        <w:pStyle w:val="a5"/>
        <w:spacing w:before="0" w:beforeAutospacing="0" w:after="0" w:afterAutospacing="0"/>
        <w:jc w:val="center"/>
      </w:pPr>
    </w:p>
    <w:p w:rsidR="00000000" w:rsidRDefault="00841F8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0500" cy="4959985"/>
            <wp:effectExtent l="19050" t="0" r="6350" b="0"/>
            <wp:docPr id="1" name="图片 1" descr="C:\Users\Administrator\Desktop\微信图片_2022101915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210191549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95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F8F" w:rsidRDefault="00841F8F">
      <w:pPr>
        <w:rPr>
          <w:rFonts w:hint="eastAsia"/>
        </w:rPr>
      </w:pPr>
    </w:p>
    <w:p w:rsidR="00841F8F" w:rsidRDefault="00841F8F">
      <w:pPr>
        <w:rPr>
          <w:rFonts w:hint="eastAsia"/>
        </w:rPr>
      </w:pPr>
    </w:p>
    <w:p w:rsidR="00841F8F" w:rsidRDefault="00841F8F">
      <w:pPr>
        <w:rPr>
          <w:rFonts w:hint="eastAsia"/>
        </w:rPr>
      </w:pPr>
    </w:p>
    <w:p w:rsidR="00841F8F" w:rsidRDefault="00841F8F">
      <w:pPr>
        <w:rPr>
          <w:rFonts w:hint="eastAsia"/>
        </w:rPr>
      </w:pPr>
    </w:p>
    <w:p w:rsidR="00841F8F" w:rsidRPr="00841F8F" w:rsidRDefault="00841F8F">
      <w:pPr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                                                   </w:t>
      </w:r>
      <w:r w:rsidRPr="00841F8F">
        <w:rPr>
          <w:rFonts w:ascii="仿宋_GB2312" w:eastAsia="仿宋_GB2312" w:hint="eastAsia"/>
          <w:sz w:val="32"/>
          <w:szCs w:val="32"/>
        </w:rPr>
        <w:t>河东区金融工作局</w:t>
      </w:r>
    </w:p>
    <w:p w:rsidR="00841F8F" w:rsidRPr="00841F8F" w:rsidRDefault="00841F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41F8F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 w:rsidRPr="00841F8F">
        <w:rPr>
          <w:rFonts w:ascii="仿宋_GB2312" w:eastAsia="仿宋_GB2312" w:hint="eastAsia"/>
          <w:sz w:val="32"/>
          <w:szCs w:val="32"/>
        </w:rPr>
        <w:t>2022年10月19日</w:t>
      </w:r>
    </w:p>
    <w:sectPr w:rsidR="00841F8F" w:rsidRPr="0084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29" w:rsidRDefault="00941829" w:rsidP="00841F8F">
      <w:r>
        <w:separator/>
      </w:r>
    </w:p>
  </w:endnote>
  <w:endnote w:type="continuationSeparator" w:id="1">
    <w:p w:rsidR="00941829" w:rsidRDefault="00941829" w:rsidP="00841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29" w:rsidRDefault="00941829" w:rsidP="00841F8F">
      <w:r>
        <w:separator/>
      </w:r>
    </w:p>
  </w:footnote>
  <w:footnote w:type="continuationSeparator" w:id="1">
    <w:p w:rsidR="00941829" w:rsidRDefault="00941829" w:rsidP="00841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F8F"/>
    <w:rsid w:val="00841F8F"/>
    <w:rsid w:val="0094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F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F8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41F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41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1F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117</Characters>
  <Application>Microsoft Office Word</Application>
  <DocSecurity>0</DocSecurity>
  <Lines>1</Lines>
  <Paragraphs>1</Paragraphs>
  <ScaleCrop>false</ScaleCrop>
  <Company>china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2022-10-19T07:49:00Z</dcterms:created>
  <dcterms:modified xsi:type="dcterms:W3CDTF">2022-10-19T07:59:00Z</dcterms:modified>
</cp:coreProperties>
</file>