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D1" w:rsidRDefault="00F1739B" w:rsidP="002F07D1">
      <w:pPr>
        <w:pStyle w:val="a5"/>
        <w:spacing w:before="0" w:beforeAutospacing="0" w:line="600" w:lineRule="atLeast"/>
        <w:jc w:val="center"/>
        <w:rPr>
          <w:rFonts w:ascii="文星标宋" w:eastAsia="文星标宋" w:hAnsi="Arial" w:cs="Arial"/>
          <w:color w:val="000000"/>
          <w:sz w:val="45"/>
          <w:szCs w:val="45"/>
        </w:rPr>
      </w:pPr>
      <w:r>
        <w:rPr>
          <w:rFonts w:ascii="文星标宋" w:eastAsia="文星标宋" w:hAnsi="Arial" w:cs="Arial" w:hint="eastAsia"/>
          <w:color w:val="000000"/>
          <w:sz w:val="45"/>
          <w:szCs w:val="45"/>
        </w:rPr>
        <w:t>天津市河东区人民政府二号桥街道办事处</w:t>
      </w:r>
    </w:p>
    <w:p w:rsidR="00F1739B" w:rsidRDefault="00F1739B" w:rsidP="008E6B85">
      <w:pPr>
        <w:pStyle w:val="a5"/>
        <w:spacing w:before="0" w:beforeAutospacing="0" w:line="600" w:lineRule="atLeast"/>
        <w:jc w:val="center"/>
        <w:rPr>
          <w:rFonts w:ascii="文星标宋" w:eastAsia="文星标宋" w:hAnsi="Arial" w:cs="Arial" w:hint="eastAsia"/>
          <w:color w:val="000000"/>
          <w:sz w:val="45"/>
          <w:szCs w:val="45"/>
        </w:rPr>
      </w:pPr>
      <w:r>
        <w:rPr>
          <w:rFonts w:ascii="文星标宋" w:eastAsia="文星标宋" w:hAnsi="Arial" w:cs="Arial" w:hint="eastAsia"/>
          <w:color w:val="000000"/>
          <w:sz w:val="45"/>
          <w:szCs w:val="45"/>
        </w:rPr>
        <w:t>政务诚信公开承诺</w:t>
      </w:r>
    </w:p>
    <w:p w:rsidR="008E6B85" w:rsidRPr="008E6B85" w:rsidRDefault="008E6B85" w:rsidP="008E6B85">
      <w:pPr>
        <w:pStyle w:val="a5"/>
        <w:spacing w:before="0" w:beforeAutospacing="0" w:line="600" w:lineRule="atLeast"/>
        <w:jc w:val="center"/>
        <w:rPr>
          <w:rFonts w:ascii="Arial" w:hAnsi="Arial" w:cs="Arial"/>
          <w:color w:val="000000"/>
          <w:sz w:val="45"/>
          <w:szCs w:val="45"/>
        </w:rPr>
      </w:pPr>
    </w:p>
    <w:p w:rsidR="00F1739B" w:rsidRDefault="00F1739B" w:rsidP="00F1739B">
      <w:pPr>
        <w:pStyle w:val="a5"/>
        <w:spacing w:line="600" w:lineRule="atLeast"/>
        <w:ind w:firstLine="480"/>
        <w:rPr>
          <w:rFonts w:ascii="Arial" w:hAnsi="Arial" w:cs="Arial"/>
          <w:color w:val="000000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根据《天津市加强政务诚信建设实施方案》要求,为推动廉洁高效诚信政府建设,不断提高行政效能和社会公信力,全面提升政府政务服务水平,树立政务公开、依法行政、廉洁高效、守信承诺的良好形象，天津市河东区人民政府二号桥街道办事处面向社会郑重承诺:</w:t>
      </w:r>
    </w:p>
    <w:p w:rsidR="00F1739B" w:rsidRDefault="00F1739B" w:rsidP="00F1739B">
      <w:pPr>
        <w:pStyle w:val="a5"/>
        <w:spacing w:line="600" w:lineRule="atLeast"/>
        <w:ind w:firstLine="480"/>
        <w:rPr>
          <w:rFonts w:ascii="Arial" w:hAnsi="Arial" w:cs="Arial"/>
          <w:color w:val="000000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一、坚持依法行政。切实履行城市管理、环境保护、安全生产监管、拥军优属、社会救济、社会管理等法定职责</w:t>
      </w:r>
      <w:r w:rsidR="003B41F4">
        <w:rPr>
          <w:rFonts w:ascii="仿宋_GB2312" w:eastAsia="仿宋_GB2312" w:hAnsi="Arial" w:cs="Arial" w:hint="eastAsia"/>
          <w:color w:val="000000"/>
          <w:sz w:val="30"/>
          <w:szCs w:val="30"/>
        </w:rPr>
        <w:t>,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始终做到“法定职责必须为、法无</w:t>
      </w:r>
      <w:r w:rsidR="003B41F4">
        <w:rPr>
          <w:rFonts w:ascii="仿宋_GB2312" w:eastAsia="仿宋_GB2312" w:hAnsi="Arial" w:cs="Arial" w:hint="eastAsia"/>
          <w:color w:val="000000"/>
          <w:sz w:val="30"/>
          <w:szCs w:val="30"/>
        </w:rPr>
        <w:t>授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权不可为”。进一步完善行政决策程序,把公众参与、专家论证、风险评估、合法性审查、合规性审核、集体讨论决定等作为重大行政决策的必经程序,做到依法决策、依法执行和依法监督,推进行政决策科学化、民主化和法治化。</w:t>
      </w:r>
    </w:p>
    <w:p w:rsidR="00F1739B" w:rsidRDefault="00F1739B" w:rsidP="00F1739B">
      <w:pPr>
        <w:pStyle w:val="a5"/>
        <w:spacing w:line="600" w:lineRule="atLeast"/>
        <w:ind w:firstLine="480"/>
        <w:rPr>
          <w:rFonts w:ascii="Arial" w:hAnsi="Arial" w:cs="Arial"/>
          <w:color w:val="000000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二、优质高效服务。严格执行政务服务首问责任制、服务承诺制、一次性告知制、限时办结制。认真贯彻落实《天津市优化营商环境条例》,按照我区政务服务事项办理的统一要求依法高效办理。真诚服务群众和社会各界,做到文明</w:t>
      </w:r>
      <w:r w:rsidR="003B41F4">
        <w:rPr>
          <w:rFonts w:ascii="仿宋_GB2312" w:eastAsia="仿宋_GB2312" w:hAnsi="Arial" w:cs="Arial" w:hint="eastAsia"/>
          <w:color w:val="000000"/>
          <w:sz w:val="30"/>
          <w:szCs w:val="30"/>
        </w:rPr>
        <w:t>、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热情、主动,即办的事情立即办、</w:t>
      </w:r>
      <w:r w:rsidR="003B41F4">
        <w:rPr>
          <w:rFonts w:ascii="仿宋_GB2312" w:eastAsia="仿宋_GB2312" w:hAnsi="Arial" w:cs="Arial" w:hint="eastAsia"/>
          <w:color w:val="000000"/>
          <w:sz w:val="30"/>
          <w:szCs w:val="30"/>
        </w:rPr>
        <w:t>能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办的事情抓紧办、不能办的事情耐心解释说明。</w:t>
      </w:r>
    </w:p>
    <w:p w:rsidR="00F1739B" w:rsidRDefault="00F1739B" w:rsidP="00F1739B">
      <w:pPr>
        <w:pStyle w:val="a5"/>
        <w:spacing w:line="600" w:lineRule="atLeast"/>
        <w:ind w:firstLine="480"/>
        <w:rPr>
          <w:rFonts w:ascii="Arial" w:hAnsi="Arial" w:cs="Arial"/>
          <w:color w:val="000000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lastRenderedPageBreak/>
        <w:t>三、主动公开信息。严格执行《中华人民共和国政府信息公开条例》,明确本单位政府信息公开的内容、时限和方式,不断拓宽政府信息公开渠道。通过河东区政务网、微信公众号等途径依法及时准确地公开政务信息,做好决策、执行、管理、服务和结果全过程公开,让权力在阳光下运行。</w:t>
      </w:r>
    </w:p>
    <w:p w:rsidR="00F1739B" w:rsidRDefault="00F1739B" w:rsidP="00F1739B">
      <w:pPr>
        <w:pStyle w:val="a5"/>
        <w:spacing w:line="600" w:lineRule="atLeast"/>
        <w:ind w:firstLine="480"/>
        <w:rPr>
          <w:rFonts w:ascii="Arial" w:hAnsi="Arial" w:cs="Arial"/>
          <w:color w:val="000000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四、依法化解社会矛盾纠纷。畅通电话和网络平台等违法投诉举报渠道,认真办理群众来信来访、优化核查督办流程,及时有效化解矛盾纠纷。</w:t>
      </w:r>
    </w:p>
    <w:p w:rsidR="00F1739B" w:rsidRDefault="00F1739B" w:rsidP="00F1739B">
      <w:pPr>
        <w:pStyle w:val="a5"/>
        <w:spacing w:line="600" w:lineRule="atLeast"/>
        <w:ind w:firstLine="480"/>
        <w:rPr>
          <w:rFonts w:ascii="Arial" w:hAnsi="Arial" w:cs="Arial"/>
          <w:color w:val="000000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五、严格遵守党纪法规。严明政治纪律,严守职业规范,严肃工作纪律,严格行为操守,强化自律意识,加强诚信教育,提升信用意识,严格责任追究,营造风清气正、守信践诺的良好氛围。</w:t>
      </w:r>
    </w:p>
    <w:p w:rsidR="00F1739B" w:rsidRDefault="00F1739B" w:rsidP="00F1739B">
      <w:pPr>
        <w:pStyle w:val="a5"/>
        <w:spacing w:line="600" w:lineRule="atLeast"/>
        <w:ind w:firstLine="480"/>
        <w:rPr>
          <w:rFonts w:ascii="Arial" w:hAnsi="Arial" w:cs="Arial"/>
          <w:color w:val="000000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六、诚恳接受监督。认真对待群众投诉。对工作人员的违诺行为,一经查实,严肃处理。</w:t>
      </w:r>
    </w:p>
    <w:p w:rsidR="00F1739B" w:rsidRDefault="00F1739B" w:rsidP="00F1739B">
      <w:pPr>
        <w:pStyle w:val="a5"/>
        <w:spacing w:line="600" w:lineRule="atLeast"/>
        <w:ind w:firstLine="480"/>
        <w:rPr>
          <w:rFonts w:ascii="Arial" w:hAnsi="Arial" w:cs="Arial"/>
          <w:color w:val="000000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以上承诺,请广大群众和社会各界监督。</w:t>
      </w:r>
    </w:p>
    <w:p w:rsidR="00F1739B" w:rsidRDefault="00F1739B" w:rsidP="00F1739B">
      <w:pPr>
        <w:pStyle w:val="a5"/>
        <w:spacing w:line="600" w:lineRule="atLeast"/>
        <w:ind w:firstLine="480"/>
        <w:rPr>
          <w:rFonts w:ascii="Arial" w:hAnsi="Arial" w:cs="Arial"/>
          <w:color w:val="000000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监督电话:022-84371639</w:t>
      </w:r>
    </w:p>
    <w:p w:rsidR="00F1739B" w:rsidRDefault="00F1739B" w:rsidP="00F1739B">
      <w:pPr>
        <w:pStyle w:val="a5"/>
        <w:spacing w:line="600" w:lineRule="atLeast"/>
        <w:ind w:firstLine="480"/>
        <w:rPr>
          <w:rFonts w:ascii="Arial" w:hAnsi="Arial" w:cs="Arial"/>
          <w:color w:val="000000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电子邮箱:hdqehqjdzhb01@tj.gov.cn</w:t>
      </w:r>
    </w:p>
    <w:p w:rsidR="00F1739B" w:rsidRDefault="00F1739B" w:rsidP="00F1739B">
      <w:pPr>
        <w:pStyle w:val="a5"/>
        <w:spacing w:line="600" w:lineRule="atLeast"/>
        <w:ind w:firstLine="480"/>
        <w:rPr>
          <w:rFonts w:ascii="Arial" w:hAnsi="Arial" w:cs="Arial"/>
          <w:color w:val="000000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地址: 天津市河东区耐火路10号天津市河东区人民政府二号桥街道办事处</w:t>
      </w:r>
    </w:p>
    <w:p w:rsidR="00F1739B" w:rsidRDefault="00F1739B" w:rsidP="00F1739B">
      <w:pPr>
        <w:pStyle w:val="a5"/>
        <w:spacing w:line="600" w:lineRule="atLeast"/>
        <w:ind w:firstLine="480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lastRenderedPageBreak/>
        <w:t>二号桥街道办事处</w:t>
      </w:r>
    </w:p>
    <w:p w:rsidR="00F1739B" w:rsidRDefault="00F1739B" w:rsidP="00F1739B">
      <w:pPr>
        <w:pStyle w:val="a5"/>
        <w:spacing w:line="600" w:lineRule="atLeast"/>
        <w:ind w:firstLine="480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202</w:t>
      </w:r>
      <w:r w:rsidR="008E6B85">
        <w:rPr>
          <w:rFonts w:ascii="仿宋_GB2312" w:eastAsia="仿宋_GB2312" w:hAnsi="Arial" w:cs="Arial" w:hint="eastAsia"/>
          <w:color w:val="000000"/>
          <w:sz w:val="30"/>
          <w:szCs w:val="30"/>
        </w:rPr>
        <w:t>5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年</w:t>
      </w:r>
      <w:r w:rsidR="007E5CC9">
        <w:rPr>
          <w:rFonts w:ascii="仿宋_GB2312" w:eastAsia="仿宋_GB2312" w:hAnsi="Arial" w:cs="Arial" w:hint="eastAsia"/>
          <w:color w:val="000000"/>
          <w:sz w:val="30"/>
          <w:szCs w:val="30"/>
        </w:rPr>
        <w:t>11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月</w:t>
      </w:r>
      <w:r w:rsidR="008E6B85">
        <w:rPr>
          <w:rFonts w:ascii="仿宋_GB2312" w:eastAsia="仿宋_GB2312" w:hAnsi="Arial" w:cs="Arial" w:hint="eastAsia"/>
          <w:color w:val="000000"/>
          <w:sz w:val="30"/>
          <w:szCs w:val="30"/>
        </w:rPr>
        <w:t>6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日</w:t>
      </w:r>
    </w:p>
    <w:p w:rsidR="0096740D" w:rsidRPr="00F1739B" w:rsidRDefault="0096740D"/>
    <w:sectPr w:rsidR="0096740D" w:rsidRPr="00F1739B" w:rsidSect="00FE4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A5A" w:rsidRDefault="00853A5A" w:rsidP="00F1739B">
      <w:r>
        <w:separator/>
      </w:r>
    </w:p>
  </w:endnote>
  <w:endnote w:type="continuationSeparator" w:id="1">
    <w:p w:rsidR="00853A5A" w:rsidRDefault="00853A5A" w:rsidP="00F17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A5A" w:rsidRDefault="00853A5A" w:rsidP="00F1739B">
      <w:r>
        <w:separator/>
      </w:r>
    </w:p>
  </w:footnote>
  <w:footnote w:type="continuationSeparator" w:id="1">
    <w:p w:rsidR="00853A5A" w:rsidRDefault="00853A5A" w:rsidP="00F173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39B"/>
    <w:rsid w:val="002F07D1"/>
    <w:rsid w:val="003B41F4"/>
    <w:rsid w:val="00780E66"/>
    <w:rsid w:val="007E5CC9"/>
    <w:rsid w:val="00853A5A"/>
    <w:rsid w:val="008E6B85"/>
    <w:rsid w:val="0096740D"/>
    <w:rsid w:val="00C046D7"/>
    <w:rsid w:val="00F1739B"/>
    <w:rsid w:val="00FE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3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39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173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134</Words>
  <Characters>764</Characters>
  <Application>Microsoft Office Word</Application>
  <DocSecurity>0</DocSecurity>
  <Lines>6</Lines>
  <Paragraphs>1</Paragraphs>
  <ScaleCrop>false</ScaleCrop>
  <Company>MS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6</cp:revision>
  <dcterms:created xsi:type="dcterms:W3CDTF">2024-03-11T07:15:00Z</dcterms:created>
  <dcterms:modified xsi:type="dcterms:W3CDTF">2025-11-07T08:39:00Z</dcterms:modified>
</cp:coreProperties>
</file>